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9A8FB">
      <w:pPr>
        <w:jc w:val="center"/>
        <w:rPr>
          <w:rFonts w:hint="default" w:ascii="Times New Roman" w:hAnsi="Times New Roman"/>
          <w:b/>
          <w:bCs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 xml:space="preserve">PRIJEDLOG IZMJENA I DOPUNA PLANA REALIZACIJE NASTAVE - SARADNICI ZA PRVI CIKLUS STUDIJA, AK. 2025./2026.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MENADŽMENT U TURIZMU</w:t>
      </w:r>
    </w:p>
    <w:tbl>
      <w:tblPr>
        <w:tblStyle w:val="3"/>
        <w:tblW w:w="500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8"/>
        <w:gridCol w:w="1358"/>
        <w:gridCol w:w="755"/>
        <w:gridCol w:w="2657"/>
        <w:gridCol w:w="783"/>
        <w:gridCol w:w="3355"/>
        <w:gridCol w:w="954"/>
        <w:gridCol w:w="2087"/>
      </w:tblGrid>
      <w:tr w14:paraId="2EC1D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737" w:type="pct"/>
            <w:vMerge w:val="restart"/>
            <w:vAlign w:val="center"/>
          </w:tcPr>
          <w:p w14:paraId="78C7C6E0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Nastavni</w:t>
            </w:r>
            <w:r>
              <w:rPr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spacing w:val="-2"/>
                <w:sz w:val="20"/>
                <w:szCs w:val="20"/>
              </w:rPr>
              <w:t>predmet</w:t>
            </w:r>
          </w:p>
        </w:tc>
        <w:tc>
          <w:tcPr>
            <w:tcW w:w="484" w:type="pct"/>
            <w:vMerge w:val="restart"/>
            <w:vAlign w:val="center"/>
          </w:tcPr>
          <w:p w14:paraId="716DF8FE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53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Godina studija/ semestar</w:t>
            </w:r>
          </w:p>
        </w:tc>
        <w:tc>
          <w:tcPr>
            <w:tcW w:w="269" w:type="pct"/>
            <w:vMerge w:val="restart"/>
            <w:vAlign w:val="center"/>
          </w:tcPr>
          <w:p w14:paraId="68A92C3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42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Fond sati</w:t>
            </w:r>
          </w:p>
        </w:tc>
        <w:tc>
          <w:tcPr>
            <w:tcW w:w="1226" w:type="pct"/>
            <w:gridSpan w:val="2"/>
            <w:vAlign w:val="center"/>
          </w:tcPr>
          <w:p w14:paraId="3D11A8F9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after="0" w:line="240" w:lineRule="auto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Prethodna</w:t>
            </w:r>
            <w:r>
              <w:rPr>
                <w:b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pokrivenost</w:t>
            </w:r>
            <w:r>
              <w:rPr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b/>
                <w:spacing w:val="-2"/>
                <w:sz w:val="20"/>
                <w:szCs w:val="20"/>
              </w:rPr>
              <w:t>nastave</w:t>
            </w:r>
          </w:p>
        </w:tc>
        <w:tc>
          <w:tcPr>
            <w:tcW w:w="1536" w:type="pct"/>
            <w:gridSpan w:val="2"/>
            <w:vAlign w:val="center"/>
          </w:tcPr>
          <w:p w14:paraId="698C2961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after="0" w:line="240" w:lineRule="auto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Izmjene</w:t>
            </w:r>
            <w:r>
              <w:rPr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pokrivenosti</w:t>
            </w:r>
            <w:r>
              <w:rPr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b/>
                <w:spacing w:val="-2"/>
                <w:sz w:val="20"/>
                <w:szCs w:val="20"/>
              </w:rPr>
              <w:t>nastave</w:t>
            </w:r>
          </w:p>
        </w:tc>
        <w:tc>
          <w:tcPr>
            <w:tcW w:w="744" w:type="pct"/>
            <w:vMerge w:val="restart"/>
            <w:vAlign w:val="center"/>
          </w:tcPr>
          <w:p w14:paraId="69604EF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01" w:right="289" w:firstLine="232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Napomena </w:t>
            </w:r>
            <w:r>
              <w:rPr>
                <w:b/>
                <w:sz w:val="20"/>
                <w:szCs w:val="20"/>
              </w:rPr>
              <w:t>(razlog</w:t>
            </w:r>
            <w:r>
              <w:rPr>
                <w:b/>
                <w:spacing w:val="-13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izmjene)</w:t>
            </w:r>
          </w:p>
        </w:tc>
      </w:tr>
      <w:tr w14:paraId="79AE5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737" w:type="pct"/>
            <w:vMerge w:val="continue"/>
            <w:tcBorders>
              <w:top w:val="nil"/>
            </w:tcBorders>
            <w:vAlign w:val="center"/>
          </w:tcPr>
          <w:p w14:paraId="5D381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484" w:type="pct"/>
            <w:vMerge w:val="continue"/>
            <w:tcBorders>
              <w:top w:val="nil"/>
            </w:tcBorders>
            <w:vAlign w:val="center"/>
          </w:tcPr>
          <w:p w14:paraId="4C7EC9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269" w:type="pct"/>
            <w:vMerge w:val="continue"/>
            <w:tcBorders>
              <w:top w:val="nil"/>
            </w:tcBorders>
            <w:vAlign w:val="center"/>
          </w:tcPr>
          <w:p w14:paraId="36F8A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947" w:type="pct"/>
            <w:vAlign w:val="center"/>
          </w:tcPr>
          <w:p w14:paraId="60EE3A1E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Nastavnik/saradnik</w:t>
            </w:r>
          </w:p>
        </w:tc>
        <w:tc>
          <w:tcPr>
            <w:tcW w:w="278" w:type="pct"/>
            <w:vAlign w:val="center"/>
          </w:tcPr>
          <w:p w14:paraId="2E38706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3" w:right="3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Broj </w:t>
            </w:r>
            <w:r>
              <w:rPr>
                <w:b/>
                <w:spacing w:val="-2"/>
                <w:sz w:val="20"/>
                <w:szCs w:val="20"/>
              </w:rPr>
              <w:t>održanih</w:t>
            </w:r>
          </w:p>
          <w:p w14:paraId="463E1C81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3" w:right="5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sati</w:t>
            </w:r>
          </w:p>
        </w:tc>
        <w:tc>
          <w:tcPr>
            <w:tcW w:w="1196" w:type="pct"/>
            <w:vAlign w:val="center"/>
          </w:tcPr>
          <w:p w14:paraId="2119C8B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Nastavnik/saradnik</w:t>
            </w:r>
          </w:p>
        </w:tc>
        <w:tc>
          <w:tcPr>
            <w:tcW w:w="340" w:type="pct"/>
            <w:vAlign w:val="center"/>
          </w:tcPr>
          <w:p w14:paraId="75356E0A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7" w:right="26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Broj </w:t>
            </w:r>
            <w:r>
              <w:rPr>
                <w:b/>
                <w:spacing w:val="-2"/>
                <w:sz w:val="20"/>
                <w:szCs w:val="20"/>
              </w:rPr>
              <w:t>planiranih</w:t>
            </w:r>
          </w:p>
          <w:p w14:paraId="1DCB6ED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37" w:right="31"/>
              <w:jc w:val="center"/>
              <w:textAlignment w:val="auto"/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sati</w:t>
            </w:r>
          </w:p>
        </w:tc>
        <w:tc>
          <w:tcPr>
            <w:tcW w:w="744" w:type="pct"/>
            <w:vMerge w:val="continue"/>
            <w:tcBorders>
              <w:top w:val="nil"/>
            </w:tcBorders>
            <w:vAlign w:val="center"/>
          </w:tcPr>
          <w:p w14:paraId="20691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14:paraId="4608F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737" w:type="pct"/>
            <w:vAlign w:val="center"/>
          </w:tcPr>
          <w:p w14:paraId="306B69B5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46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Finansijsko </w:t>
            </w:r>
            <w:r>
              <w:rPr>
                <w:sz w:val="20"/>
                <w:szCs w:val="20"/>
              </w:rPr>
              <w:t>poslovanje</w:t>
            </w:r>
            <w:r>
              <w:rPr>
                <w:spacing w:val="-1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preduzeća u turizmu i</w:t>
            </w:r>
          </w:p>
          <w:p w14:paraId="23C2FF93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8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hotelijerstvu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*</w:t>
            </w:r>
          </w:p>
        </w:tc>
        <w:tc>
          <w:tcPr>
            <w:tcW w:w="484" w:type="pct"/>
            <w:vAlign w:val="center"/>
          </w:tcPr>
          <w:p w14:paraId="6D268B7B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III/VI</w:t>
            </w:r>
          </w:p>
        </w:tc>
        <w:tc>
          <w:tcPr>
            <w:tcW w:w="269" w:type="pct"/>
            <w:vAlign w:val="center"/>
          </w:tcPr>
          <w:p w14:paraId="7AD3262D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947" w:type="pct"/>
            <w:shd w:val="clear"/>
            <w:vAlign w:val="center"/>
          </w:tcPr>
          <w:p w14:paraId="0EE14EC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Muhamed Ibrić, MA</w:t>
            </w:r>
            <w:r>
              <w:rPr>
                <w:rFonts w:hint="default"/>
                <w:sz w:val="20"/>
                <w:szCs w:val="20"/>
                <w:lang w:val="bs-Latn-BA"/>
              </w:rPr>
              <w:t>,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viši asistent </w:t>
            </w:r>
          </w:p>
          <w:p w14:paraId="5D2FACC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 w:leftChars="0"/>
              <w:jc w:val="center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sz w:val="20"/>
                <w:szCs w:val="20"/>
              </w:rPr>
              <w:t>Emir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Ibišević,</w:t>
            </w:r>
            <w:r>
              <w:rPr>
                <w:rFonts w:hint="default"/>
                <w:sz w:val="20"/>
                <w:szCs w:val="20"/>
                <w:lang w:val="bs-Latn-BA"/>
              </w:rPr>
              <w:t xml:space="preserve"> MA, istaknuti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stručnjak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iz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prakse</w:t>
            </w:r>
          </w:p>
        </w:tc>
        <w:tc>
          <w:tcPr>
            <w:tcW w:w="278" w:type="pct"/>
            <w:shd w:val="clear"/>
            <w:vAlign w:val="center"/>
          </w:tcPr>
          <w:p w14:paraId="7087347C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  <w:p w14:paraId="70F71493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 w:leftChars="0"/>
              <w:jc w:val="center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196" w:type="pct"/>
            <w:vAlign w:val="center"/>
          </w:tcPr>
          <w:p w14:paraId="36F37C4D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Muhamed Ibrić, MA</w:t>
            </w:r>
            <w:r>
              <w:rPr>
                <w:rFonts w:hint="default"/>
                <w:sz w:val="20"/>
                <w:szCs w:val="20"/>
                <w:lang w:val="bs-Latn-BA"/>
              </w:rPr>
              <w:t>,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viši asistent </w:t>
            </w:r>
          </w:p>
          <w:p w14:paraId="701BC938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rFonts w:hint="default"/>
                <w:sz w:val="20"/>
                <w:szCs w:val="20"/>
                <w:lang w:val="bs-Latn-BA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340" w:type="pct"/>
            <w:vAlign w:val="center"/>
          </w:tcPr>
          <w:p w14:paraId="1DF51D32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  <w:p w14:paraId="5F6DB757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744" w:type="pct"/>
            <w:vAlign w:val="center"/>
          </w:tcPr>
          <w:p w14:paraId="0F1F7CF2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04" w:right="211" w:hanging="80"/>
              <w:jc w:val="center"/>
              <w:textAlignment w:val="auto"/>
              <w:rPr>
                <w:rFonts w:hint="default"/>
                <w:sz w:val="20"/>
                <w:szCs w:val="20"/>
                <w:lang w:val="bs-Latn-BA"/>
              </w:rPr>
            </w:pPr>
            <w:r>
              <w:rPr>
                <w:rFonts w:hint="default" w:cs="Times New Roman"/>
                <w:sz w:val="20"/>
                <w:szCs w:val="20"/>
                <w:lang w:val="bs-Latn-BA"/>
              </w:rPr>
              <w:t>Nepokrivena nastava, u toku izbor istaknutog stručnjaka iz prakse</w:t>
            </w:r>
          </w:p>
        </w:tc>
      </w:tr>
    </w:tbl>
    <w:p w14:paraId="613037E1">
      <w:pPr>
        <w:pStyle w:val="5"/>
        <w:spacing w:line="278" w:lineRule="auto"/>
        <w:ind w:left="0" w:leftChars="0" w:right="144" w:rightChars="0" w:firstLine="0" w:firstLineChars="0"/>
        <w:rPr>
          <w:rFonts w:hint="default" w:ascii="Times New Roman" w:hAnsi="Times New Roman" w:cs="Times New Roman"/>
          <w:sz w:val="20"/>
          <w:szCs w:val="20"/>
          <w:lang w:val="bs-Latn-BA"/>
        </w:rPr>
      </w:pPr>
      <w:r>
        <w:rPr>
          <w:rFonts w:hint="default" w:ascii="Times New Roman" w:hAnsi="Times New Roman" w:cs="Times New Roman"/>
          <w:sz w:val="20"/>
          <w:szCs w:val="20"/>
        </w:rPr>
        <w:t>Napomena: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*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Predmet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Finansijsko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poslovanje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preduzeća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u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turizmu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i</w:t>
      </w:r>
      <w:r>
        <w:rPr>
          <w:rFonts w:hint="default"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hotelijerstvu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se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spaja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sa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predmetom</w:t>
      </w:r>
      <w:r>
        <w:rPr>
          <w:rFonts w:hint="default"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Poslovne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finansije</w:t>
      </w:r>
      <w:r>
        <w:rPr>
          <w:rFonts w:hint="default"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</w:rPr>
        <w:t>(70%</w:t>
      </w:r>
      <w:r>
        <w:rPr>
          <w:rFonts w:hint="default" w:ascii="Times New Roman" w:hAnsi="Times New Roman" w:cs="Times New Roman"/>
          <w:sz w:val="20"/>
          <w:szCs w:val="20"/>
          <w:lang w:val="bs-Latn-BA"/>
        </w:rPr>
        <w:t xml:space="preserve"> </w:t>
      </w:r>
      <w:r>
        <w:rPr>
          <w:rFonts w:hint="default" w:ascii="Times New Roman" w:hAnsi="Times New Roman" w:cs="Times New Roman"/>
          <w:spacing w:val="-2"/>
          <w:sz w:val="20"/>
          <w:szCs w:val="20"/>
        </w:rPr>
        <w:t>preklapanja)</w:t>
      </w:r>
      <w:r>
        <w:rPr>
          <w:rFonts w:hint="default" w:ascii="Times New Roman" w:hAnsi="Times New Roman" w:cs="Times New Roman"/>
          <w:spacing w:val="-2"/>
          <w:sz w:val="20"/>
          <w:szCs w:val="20"/>
          <w:lang w:val="bs-Latn-BA"/>
        </w:rPr>
        <w:t xml:space="preserve"> SP Poslovna ekonomija, II godina.</w:t>
      </w:r>
    </w:p>
    <w:p w14:paraId="3BA55305">
      <w:pPr>
        <w:jc w:val="center"/>
        <w:rPr>
          <w:rFonts w:hint="default" w:ascii="Times New Roman" w:hAnsi="Times New Roman"/>
          <w:b/>
          <w:bCs/>
          <w:sz w:val="24"/>
          <w:szCs w:val="24"/>
          <w:lang w:val="bs-Latn-BA"/>
        </w:rPr>
      </w:pPr>
    </w:p>
    <w:p w14:paraId="40A37F42">
      <w:pPr>
        <w:jc w:val="center"/>
        <w:rPr>
          <w:rFonts w:hint="default" w:ascii="Times New Roman" w:hAnsi="Times New Roman"/>
          <w:b/>
          <w:bCs/>
          <w:sz w:val="24"/>
          <w:szCs w:val="24"/>
          <w:lang w:val="bs-Latn-BA"/>
        </w:rPr>
      </w:pPr>
    </w:p>
    <w:p w14:paraId="2F64BFA3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09.02.2026.</w:t>
      </w:r>
      <w:r>
        <w:rPr>
          <w:rFonts w:ascii="Times New Roman" w:hAnsi="Times New Roman"/>
          <w:lang w:val="bs-Latn-BA"/>
        </w:rPr>
        <w:t xml:space="preserve"> godine</w:t>
      </w:r>
    </w:p>
    <w:p w14:paraId="0C0D6EDC">
      <w:pPr>
        <w:rPr>
          <w:rFonts w:ascii="Times New Roman" w:hAnsi="Times New Roman"/>
          <w:lang w:val="bs-Latn-BA"/>
        </w:rPr>
        <w:sectPr>
          <w:pgSz w:w="16838" w:h="11906" w:orient="landscape"/>
          <w:pgMar w:top="1417" w:right="1417" w:bottom="1417" w:left="1417" w:header="708" w:footer="708" w:gutter="0"/>
          <w:cols w:space="708" w:num="1"/>
          <w:docGrid w:linePitch="360" w:charSpace="0"/>
        </w:sectPr>
      </w:pPr>
    </w:p>
    <w:p w14:paraId="5860EF5C">
      <w:pPr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2025.</w:t>
      </w:r>
      <w:bookmarkStart w:id="0" w:name="_GoBack"/>
      <w:bookmarkEnd w:id="0"/>
      <w:r>
        <w:rPr>
          <w:rFonts w:hint="default" w:ascii="Times New Roman" w:hAnsi="Times New Roman"/>
          <w:sz w:val="24"/>
          <w:szCs w:val="24"/>
          <w:lang w:val="bs-Latn-BA"/>
        </w:rPr>
        <w:t xml:space="preserve">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POSLOVNA EKONOMIJA</w:t>
      </w:r>
    </w:p>
    <w:tbl>
      <w:tblPr>
        <w:tblStyle w:val="3"/>
        <w:tblW w:w="501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  <w:gridCol w:w="1234"/>
        <w:gridCol w:w="725"/>
        <w:gridCol w:w="2951"/>
        <w:gridCol w:w="868"/>
        <w:gridCol w:w="3002"/>
        <w:gridCol w:w="1048"/>
        <w:gridCol w:w="2202"/>
      </w:tblGrid>
      <w:tr w14:paraId="26AA1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717" w:type="pct"/>
            <w:vMerge w:val="restart"/>
            <w:vAlign w:val="center"/>
          </w:tcPr>
          <w:p w14:paraId="01C06921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</w:t>
            </w:r>
            <w:r>
              <w:rPr>
                <w:rFonts w:hint="default"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>predmet</w:t>
            </w:r>
          </w:p>
        </w:tc>
        <w:tc>
          <w:tcPr>
            <w:tcW w:w="439" w:type="pct"/>
            <w:vMerge w:val="restart"/>
            <w:vAlign w:val="center"/>
          </w:tcPr>
          <w:p w14:paraId="5218FA5D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right="153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>Godina studija/ semestar</w:t>
            </w:r>
          </w:p>
        </w:tc>
        <w:tc>
          <w:tcPr>
            <w:tcW w:w="258" w:type="pct"/>
            <w:vMerge w:val="restart"/>
            <w:vAlign w:val="center"/>
          </w:tcPr>
          <w:p w14:paraId="6F8BE477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right="142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4"/>
                <w:sz w:val="20"/>
                <w:szCs w:val="20"/>
              </w:rPr>
              <w:t>Fond sati</w:t>
            </w:r>
          </w:p>
        </w:tc>
        <w:tc>
          <w:tcPr>
            <w:tcW w:w="1359" w:type="pct"/>
            <w:gridSpan w:val="2"/>
            <w:vAlign w:val="center"/>
          </w:tcPr>
          <w:p w14:paraId="64C8AF0D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0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Prethodna</w:t>
            </w:r>
            <w:r>
              <w:rPr>
                <w:rFonts w:hint="default" w:ascii="Times New Roman" w:hAnsi="Times New Roman" w:cs="Times New Roman"/>
                <w:b/>
                <w:spacing w:val="-1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pokrivenost</w:t>
            </w:r>
            <w:r>
              <w:rPr>
                <w:rFonts w:hint="default" w:ascii="Times New Roman" w:hAnsi="Times New Roman" w:cs="Times New Roman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>nastave</w:t>
            </w:r>
          </w:p>
        </w:tc>
        <w:tc>
          <w:tcPr>
            <w:tcW w:w="1441" w:type="pct"/>
            <w:gridSpan w:val="2"/>
            <w:vAlign w:val="center"/>
          </w:tcPr>
          <w:p w14:paraId="01F06F73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0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Izmjene</w:t>
            </w:r>
            <w:r>
              <w:rPr>
                <w:rFonts w:hint="default" w:ascii="Times New Roman" w:hAnsi="Times New Roman" w:cs="Times New Roman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pokrivenosti</w:t>
            </w:r>
            <w:r>
              <w:rPr>
                <w:rFonts w:hint="default" w:ascii="Times New Roman" w:hAnsi="Times New Roman" w:cs="Times New Roman"/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>nastave</w:t>
            </w:r>
          </w:p>
        </w:tc>
        <w:tc>
          <w:tcPr>
            <w:tcW w:w="783" w:type="pct"/>
            <w:vMerge w:val="restart"/>
            <w:vAlign w:val="center"/>
          </w:tcPr>
          <w:p w14:paraId="696A1B66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right="289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 xml:space="preserve">Napomena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(razlog</w:t>
            </w:r>
            <w:r>
              <w:rPr>
                <w:rFonts w:hint="default"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izmjene)</w:t>
            </w:r>
          </w:p>
        </w:tc>
      </w:tr>
      <w:tr w14:paraId="175DE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717" w:type="pct"/>
            <w:vMerge w:val="continue"/>
            <w:tcBorders>
              <w:top w:val="nil"/>
            </w:tcBorders>
            <w:vAlign w:val="center"/>
          </w:tcPr>
          <w:p w14:paraId="66129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 w:val="continue"/>
            <w:tcBorders>
              <w:top w:val="nil"/>
            </w:tcBorders>
            <w:vAlign w:val="center"/>
          </w:tcPr>
          <w:p w14:paraId="7174A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continue"/>
            <w:tcBorders>
              <w:top w:val="nil"/>
            </w:tcBorders>
            <w:vAlign w:val="center"/>
          </w:tcPr>
          <w:p w14:paraId="2402E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pct"/>
            <w:vAlign w:val="center"/>
          </w:tcPr>
          <w:p w14:paraId="7C552210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>Nastavnik/saradnik</w:t>
            </w:r>
          </w:p>
        </w:tc>
        <w:tc>
          <w:tcPr>
            <w:tcW w:w="309" w:type="pct"/>
            <w:vAlign w:val="center"/>
          </w:tcPr>
          <w:p w14:paraId="6908AB7B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after="0" w:line="240" w:lineRule="auto"/>
              <w:ind w:left="13" w:right="3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4"/>
                <w:sz w:val="20"/>
                <w:szCs w:val="20"/>
              </w:rPr>
              <w:t xml:space="preserve">Broj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 xml:space="preserve">održanih </w:t>
            </w:r>
            <w:r>
              <w:rPr>
                <w:rFonts w:hint="default" w:ascii="Times New Roman" w:hAnsi="Times New Roman" w:cs="Times New Roman"/>
                <w:b/>
                <w:spacing w:val="-4"/>
                <w:sz w:val="20"/>
                <w:szCs w:val="20"/>
              </w:rPr>
              <w:t>sati</w:t>
            </w:r>
          </w:p>
        </w:tc>
        <w:tc>
          <w:tcPr>
            <w:tcW w:w="1068" w:type="pct"/>
            <w:vAlign w:val="center"/>
          </w:tcPr>
          <w:p w14:paraId="1317CDD9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>Nastavnik/saradnik</w:t>
            </w:r>
          </w:p>
        </w:tc>
        <w:tc>
          <w:tcPr>
            <w:tcW w:w="373" w:type="pct"/>
            <w:vAlign w:val="center"/>
          </w:tcPr>
          <w:p w14:paraId="1340AE0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after="0" w:line="240" w:lineRule="auto"/>
              <w:ind w:left="37" w:right="26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pacing w:val="-4"/>
                <w:sz w:val="20"/>
                <w:szCs w:val="20"/>
              </w:rPr>
              <w:t xml:space="preserve">Broj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0"/>
                <w:szCs w:val="20"/>
              </w:rPr>
              <w:t xml:space="preserve">planiranih </w:t>
            </w:r>
            <w:r>
              <w:rPr>
                <w:rFonts w:hint="default" w:ascii="Times New Roman" w:hAnsi="Times New Roman" w:cs="Times New Roman"/>
                <w:b/>
                <w:spacing w:val="-4"/>
                <w:sz w:val="20"/>
                <w:szCs w:val="20"/>
              </w:rPr>
              <w:t>sati</w:t>
            </w:r>
          </w:p>
        </w:tc>
        <w:tc>
          <w:tcPr>
            <w:tcW w:w="783" w:type="pct"/>
            <w:vMerge w:val="continue"/>
            <w:tcBorders>
              <w:top w:val="nil"/>
            </w:tcBorders>
            <w:vAlign w:val="center"/>
          </w:tcPr>
          <w:p w14:paraId="33607B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0183F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717" w:type="pct"/>
            <w:vAlign w:val="center"/>
          </w:tcPr>
          <w:p w14:paraId="07F5A13A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Poslovne</w:t>
            </w:r>
            <w:r>
              <w:rPr>
                <w:rFonts w:hint="default"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finansije</w:t>
            </w:r>
          </w:p>
        </w:tc>
        <w:tc>
          <w:tcPr>
            <w:tcW w:w="439" w:type="pct"/>
            <w:vAlign w:val="center"/>
          </w:tcPr>
          <w:p w14:paraId="7536D4F5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after="0" w:line="240" w:lineRule="auto"/>
              <w:ind w:left="7" w:right="5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II/IV</w:t>
            </w:r>
          </w:p>
        </w:tc>
        <w:tc>
          <w:tcPr>
            <w:tcW w:w="258" w:type="pct"/>
            <w:vAlign w:val="center"/>
          </w:tcPr>
          <w:p w14:paraId="53949F42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after="0" w:line="240" w:lineRule="auto"/>
              <w:ind w:left="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1050" w:type="pct"/>
            <w:shd w:val="clear"/>
            <w:vAlign w:val="center"/>
          </w:tcPr>
          <w:p w14:paraId="6124FF5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Muhamed</w:t>
            </w:r>
            <w:r>
              <w:rPr>
                <w:rFonts w:hint="default"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Ibrić,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MA</w:t>
            </w:r>
            <w:r>
              <w:rPr>
                <w:rFonts w:hint="default"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viši</w:t>
            </w:r>
            <w:r>
              <w:rPr>
                <w:rFonts w:hint="default"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asistent</w:t>
            </w:r>
          </w:p>
          <w:p w14:paraId="0C5F747E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Emir</w:t>
            </w:r>
            <w:r>
              <w:rPr>
                <w:rFonts w:hint="default"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Ibišević,</w:t>
            </w:r>
            <w:r>
              <w:rPr>
                <w:rFonts w:hint="default"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hint="default" w:cs="Times New Roman"/>
                <w:spacing w:val="-1"/>
                <w:sz w:val="20"/>
                <w:szCs w:val="20"/>
                <w:lang w:val="bs-Latn-BA"/>
              </w:rPr>
              <w:t xml:space="preserve">MA, istaknuti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stručnjak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iz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 xml:space="preserve"> prakse</w:t>
            </w:r>
          </w:p>
        </w:tc>
        <w:tc>
          <w:tcPr>
            <w:tcW w:w="309" w:type="pct"/>
            <w:shd w:val="clear"/>
            <w:vAlign w:val="center"/>
          </w:tcPr>
          <w:p w14:paraId="05F4015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  <w:p w14:paraId="15F04C4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 w:leftChars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1068" w:type="pct"/>
            <w:vAlign w:val="center"/>
          </w:tcPr>
          <w:p w14:paraId="016143CA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Muhamed</w:t>
            </w:r>
            <w:r>
              <w:rPr>
                <w:rFonts w:hint="default"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Ibrić,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MA</w:t>
            </w:r>
            <w:r>
              <w:rPr>
                <w:rFonts w:hint="default"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viši</w:t>
            </w:r>
            <w:r>
              <w:rPr>
                <w:rFonts w:hint="default"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asistent</w:t>
            </w:r>
          </w:p>
          <w:p w14:paraId="0B724BBE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373" w:type="pct"/>
            <w:vAlign w:val="center"/>
          </w:tcPr>
          <w:p w14:paraId="3AD063B5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  <w:p w14:paraId="678DF81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783" w:type="pct"/>
            <w:vAlign w:val="center"/>
          </w:tcPr>
          <w:p w14:paraId="32F1CE4C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304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cs="Times New Roman"/>
                <w:sz w:val="20"/>
                <w:szCs w:val="20"/>
                <w:lang w:val="bs-Latn-BA"/>
              </w:rPr>
              <w:t>Nepokrivena nastava, u toku izbor istaknutog stručnjaka iz prakse</w:t>
            </w:r>
          </w:p>
        </w:tc>
      </w:tr>
      <w:tr w14:paraId="578F6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  <w:jc w:val="center"/>
        </w:trPr>
        <w:tc>
          <w:tcPr>
            <w:tcW w:w="717" w:type="pct"/>
            <w:vAlign w:val="center"/>
          </w:tcPr>
          <w:p w14:paraId="3E814746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after="0" w:line="240" w:lineRule="auto"/>
              <w:ind w:right="218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Analiza</w:t>
            </w:r>
            <w:r>
              <w:rPr>
                <w:rFonts w:hint="default" w:cs="Times New Roman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finansijskih 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izvještaja</w:t>
            </w:r>
          </w:p>
        </w:tc>
        <w:tc>
          <w:tcPr>
            <w:tcW w:w="439" w:type="pct"/>
            <w:vAlign w:val="center"/>
          </w:tcPr>
          <w:p w14:paraId="00982A2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2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6895609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III/VI</w:t>
            </w:r>
          </w:p>
        </w:tc>
        <w:tc>
          <w:tcPr>
            <w:tcW w:w="258" w:type="pct"/>
            <w:vAlign w:val="center"/>
          </w:tcPr>
          <w:p w14:paraId="45A8A0C9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2"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 w14:paraId="712D08F9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1050" w:type="pct"/>
            <w:shd w:val="clear"/>
            <w:vAlign w:val="center"/>
          </w:tcPr>
          <w:p w14:paraId="2B205867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Muhamed</w:t>
            </w:r>
            <w:r>
              <w:rPr>
                <w:rFonts w:hint="default"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Ibrić,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MA</w:t>
            </w:r>
            <w:r>
              <w:rPr>
                <w:rFonts w:hint="default" w:cs="Times New Roman"/>
                <w:sz w:val="20"/>
                <w:szCs w:val="20"/>
                <w:lang w:val="bs-Latn-BA"/>
              </w:rPr>
              <w:t>,</w:t>
            </w:r>
            <w:r>
              <w:rPr>
                <w:rFonts w:hint="default"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viši</w:t>
            </w:r>
            <w:r>
              <w:rPr>
                <w:rFonts w:hint="default"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asistent</w:t>
            </w:r>
          </w:p>
          <w:p w14:paraId="464E81DF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Dženeta Kovačević, asistent</w:t>
            </w:r>
          </w:p>
          <w:p w14:paraId="52B1A9D7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Emir</w:t>
            </w:r>
            <w:r>
              <w:rPr>
                <w:rFonts w:hint="default"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Ibišević,</w:t>
            </w: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hint="default" w:cs="Times New Roman"/>
                <w:spacing w:val="-10"/>
                <w:sz w:val="20"/>
                <w:szCs w:val="20"/>
                <w:lang w:val="bs-Latn-BA"/>
              </w:rPr>
              <w:t xml:space="preserve">MA, istaknuti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stručnjak</w:t>
            </w: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iz</w:t>
            </w:r>
            <w:r>
              <w:rPr>
                <w:rFonts w:hint="default"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prakse</w:t>
            </w:r>
          </w:p>
        </w:tc>
        <w:tc>
          <w:tcPr>
            <w:tcW w:w="309" w:type="pct"/>
            <w:shd w:val="clear"/>
            <w:vAlign w:val="center"/>
          </w:tcPr>
          <w:p w14:paraId="78DE2BA3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5"/>
                <w:sz w:val="20"/>
                <w:szCs w:val="20"/>
              </w:rPr>
              <w:t>0,5</w:t>
            </w:r>
          </w:p>
          <w:p w14:paraId="066C63F3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5"/>
                <w:sz w:val="20"/>
                <w:szCs w:val="20"/>
              </w:rPr>
              <w:t>0,5</w:t>
            </w:r>
          </w:p>
          <w:p w14:paraId="32446383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 w:leftChars="0"/>
              <w:jc w:val="center"/>
              <w:textAlignment w:val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1068" w:type="pct"/>
            <w:vAlign w:val="center"/>
          </w:tcPr>
          <w:p w14:paraId="7A3F43EE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Muhamed</w:t>
            </w:r>
            <w:r>
              <w:rPr>
                <w:rFonts w:hint="default"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Ibrić,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MA</w:t>
            </w:r>
            <w:r>
              <w:rPr>
                <w:rFonts w:hint="default" w:cs="Times New Roman"/>
                <w:sz w:val="20"/>
                <w:szCs w:val="20"/>
                <w:lang w:val="bs-Latn-BA"/>
              </w:rPr>
              <w:t>,</w:t>
            </w:r>
            <w:r>
              <w:rPr>
                <w:rFonts w:hint="default"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viši</w:t>
            </w:r>
            <w:r>
              <w:rPr>
                <w:rFonts w:hint="default"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0"/>
                <w:szCs w:val="20"/>
              </w:rPr>
              <w:t>asistent</w:t>
            </w:r>
          </w:p>
          <w:p w14:paraId="67123370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pacing w:val="4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Dženeta Kovačević, asistent</w:t>
            </w:r>
          </w:p>
          <w:p w14:paraId="15CEC0EB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cs="Times New Roman"/>
                <w:b/>
                <w:bCs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373" w:type="pct"/>
            <w:vAlign w:val="center"/>
          </w:tcPr>
          <w:p w14:paraId="37CBC3B9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5"/>
                <w:sz w:val="20"/>
                <w:szCs w:val="20"/>
              </w:rPr>
              <w:t>0,5</w:t>
            </w:r>
          </w:p>
          <w:p w14:paraId="1F206D92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5"/>
                <w:sz w:val="20"/>
                <w:szCs w:val="20"/>
              </w:rPr>
              <w:t>0,5</w:t>
            </w:r>
          </w:p>
          <w:p w14:paraId="3A1839F4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after="0" w:line="240" w:lineRule="auto"/>
              <w:ind w:left="107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783" w:type="pct"/>
            <w:vAlign w:val="center"/>
          </w:tcPr>
          <w:p w14:paraId="4E741D28">
            <w:pPr>
              <w:pStyle w:val="1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04" w:right="211" w:hanging="8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cs="Times New Roman"/>
                <w:sz w:val="20"/>
                <w:szCs w:val="20"/>
                <w:lang w:val="bs-Latn-BA"/>
              </w:rPr>
              <w:t>Nepokrivena nastava, u toku izbor istaknutog stručnjaka iz prakse</w:t>
            </w:r>
          </w:p>
        </w:tc>
      </w:tr>
    </w:tbl>
    <w:p w14:paraId="7DC1CABB">
      <w:pPr>
        <w:jc w:val="center"/>
        <w:rPr>
          <w:rFonts w:hint="default" w:ascii="Times New Roman" w:hAnsi="Times New Roman"/>
          <w:b/>
          <w:bCs/>
          <w:sz w:val="24"/>
          <w:szCs w:val="24"/>
          <w:lang w:val="bs-Latn-BA"/>
        </w:rPr>
      </w:pPr>
    </w:p>
    <w:p w14:paraId="060EB34F">
      <w:pPr>
        <w:jc w:val="center"/>
        <w:rPr>
          <w:rFonts w:hint="default" w:ascii="Times New Roman" w:hAnsi="Times New Roman"/>
          <w:b/>
          <w:bCs/>
          <w:sz w:val="24"/>
          <w:szCs w:val="24"/>
          <w:lang w:val="bs-Latn-BA"/>
        </w:rPr>
      </w:pPr>
    </w:p>
    <w:p w14:paraId="3EAA9F41">
      <w:pPr>
        <w:rPr>
          <w:rFonts w:hint="default" w:ascii="Times New Roman" w:hAnsi="Times New Roman"/>
          <w:lang w:val="bs-Latn-BA"/>
        </w:rPr>
        <w:sectPr>
          <w:pgSz w:w="16838" w:h="11906" w:orient="landscape"/>
          <w:pgMar w:top="1417" w:right="1417" w:bottom="1417" w:left="1417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09.02.</w:t>
      </w:r>
      <w:r>
        <w:rPr>
          <w:rFonts w:ascii="Times New Roman" w:hAnsi="Times New Roman"/>
          <w:lang w:val="bs-Latn-BA"/>
        </w:rPr>
        <w:t>202</w:t>
      </w:r>
      <w:r>
        <w:rPr>
          <w:rFonts w:hint="default" w:ascii="Times New Roman" w:hAnsi="Times New Roman"/>
          <w:lang w:val="bs-Latn-BA"/>
        </w:rPr>
        <w:t>6</w:t>
      </w:r>
      <w:r>
        <w:rPr>
          <w:rFonts w:ascii="Times New Roman" w:hAnsi="Times New Roman"/>
          <w:lang w:val="bs-Latn-BA"/>
        </w:rPr>
        <w:t>. godin</w:t>
      </w:r>
      <w:r>
        <w:rPr>
          <w:rFonts w:hint="default" w:ascii="Times New Roman" w:hAnsi="Times New Roman"/>
          <w:lang w:val="bs-Latn-BA"/>
        </w:rPr>
        <w:t>e</w:t>
      </w:r>
    </w:p>
    <w:p w14:paraId="6281D1B7">
      <w:pPr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454"/>
    <w:rsid w:val="00165FC9"/>
    <w:rsid w:val="001A4C85"/>
    <w:rsid w:val="001B1055"/>
    <w:rsid w:val="001B3D0A"/>
    <w:rsid w:val="001F3927"/>
    <w:rsid w:val="00204554"/>
    <w:rsid w:val="00214784"/>
    <w:rsid w:val="002468CE"/>
    <w:rsid w:val="00250199"/>
    <w:rsid w:val="00254F52"/>
    <w:rsid w:val="00256178"/>
    <w:rsid w:val="002601ED"/>
    <w:rsid w:val="002A1561"/>
    <w:rsid w:val="002A3743"/>
    <w:rsid w:val="002A65F5"/>
    <w:rsid w:val="002B3EC2"/>
    <w:rsid w:val="002C1043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D577B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77BBC"/>
    <w:rsid w:val="009B5202"/>
    <w:rsid w:val="009C22B5"/>
    <w:rsid w:val="00A06614"/>
    <w:rsid w:val="00A23299"/>
    <w:rsid w:val="00A313AA"/>
    <w:rsid w:val="00A520C1"/>
    <w:rsid w:val="00A725AB"/>
    <w:rsid w:val="00A77A10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566AF"/>
    <w:rsid w:val="00B801D6"/>
    <w:rsid w:val="00B81E73"/>
    <w:rsid w:val="00BA2FD1"/>
    <w:rsid w:val="00BB7D34"/>
    <w:rsid w:val="00BC230C"/>
    <w:rsid w:val="00BD11E8"/>
    <w:rsid w:val="00BE49D5"/>
    <w:rsid w:val="00C05D6B"/>
    <w:rsid w:val="00C133DB"/>
    <w:rsid w:val="00C13948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47EA"/>
    <w:rsid w:val="00D174CA"/>
    <w:rsid w:val="00D30BC1"/>
    <w:rsid w:val="00D37675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ED1315"/>
    <w:rsid w:val="00F55DE4"/>
    <w:rsid w:val="00F75F89"/>
    <w:rsid w:val="00F92604"/>
    <w:rsid w:val="00F95296"/>
    <w:rsid w:val="00FA2101"/>
    <w:rsid w:val="00FE4137"/>
    <w:rsid w:val="00FE646C"/>
    <w:rsid w:val="01376E0A"/>
    <w:rsid w:val="01757F74"/>
    <w:rsid w:val="02965DCA"/>
    <w:rsid w:val="031E4AAC"/>
    <w:rsid w:val="04B638C9"/>
    <w:rsid w:val="05136426"/>
    <w:rsid w:val="052D5D44"/>
    <w:rsid w:val="05ED1C7A"/>
    <w:rsid w:val="06351D42"/>
    <w:rsid w:val="063B1146"/>
    <w:rsid w:val="06AD348D"/>
    <w:rsid w:val="07056611"/>
    <w:rsid w:val="07994906"/>
    <w:rsid w:val="07F46D75"/>
    <w:rsid w:val="087B2F0C"/>
    <w:rsid w:val="08FF1C4F"/>
    <w:rsid w:val="0AAF7417"/>
    <w:rsid w:val="0B102933"/>
    <w:rsid w:val="0B294C45"/>
    <w:rsid w:val="0B8C13CF"/>
    <w:rsid w:val="0BDB587F"/>
    <w:rsid w:val="0CC44CE8"/>
    <w:rsid w:val="0CF5184F"/>
    <w:rsid w:val="0E2341E5"/>
    <w:rsid w:val="0E5C1F2F"/>
    <w:rsid w:val="0F1831EA"/>
    <w:rsid w:val="0F3D5822"/>
    <w:rsid w:val="0F9E17AE"/>
    <w:rsid w:val="11527EFA"/>
    <w:rsid w:val="118151C6"/>
    <w:rsid w:val="121015B2"/>
    <w:rsid w:val="1296516D"/>
    <w:rsid w:val="1298498E"/>
    <w:rsid w:val="13081621"/>
    <w:rsid w:val="14E2094E"/>
    <w:rsid w:val="16560BB2"/>
    <w:rsid w:val="170F1C57"/>
    <w:rsid w:val="180A38AB"/>
    <w:rsid w:val="1A324F4A"/>
    <w:rsid w:val="1AB836E5"/>
    <w:rsid w:val="1C2E569A"/>
    <w:rsid w:val="1C7521A6"/>
    <w:rsid w:val="1CF72907"/>
    <w:rsid w:val="1D2D666C"/>
    <w:rsid w:val="1D94745E"/>
    <w:rsid w:val="1E405230"/>
    <w:rsid w:val="1F5B6C81"/>
    <w:rsid w:val="1F7C13B4"/>
    <w:rsid w:val="1FC93A32"/>
    <w:rsid w:val="1FF535FC"/>
    <w:rsid w:val="208805ED"/>
    <w:rsid w:val="21053439"/>
    <w:rsid w:val="21775CF7"/>
    <w:rsid w:val="21EE11B9"/>
    <w:rsid w:val="22554028"/>
    <w:rsid w:val="22914245"/>
    <w:rsid w:val="232A60F0"/>
    <w:rsid w:val="23A75F8B"/>
    <w:rsid w:val="24741E5C"/>
    <w:rsid w:val="24DB0068"/>
    <w:rsid w:val="24FA371F"/>
    <w:rsid w:val="253801F7"/>
    <w:rsid w:val="26811A28"/>
    <w:rsid w:val="27BA2F3E"/>
    <w:rsid w:val="28BC0230"/>
    <w:rsid w:val="28D56F0D"/>
    <w:rsid w:val="29CC3C22"/>
    <w:rsid w:val="2B7736F2"/>
    <w:rsid w:val="2C026598"/>
    <w:rsid w:val="2C880505"/>
    <w:rsid w:val="2F80460E"/>
    <w:rsid w:val="30D8347E"/>
    <w:rsid w:val="32276E8D"/>
    <w:rsid w:val="32AE71B3"/>
    <w:rsid w:val="32DD447F"/>
    <w:rsid w:val="33AE25D9"/>
    <w:rsid w:val="352512FB"/>
    <w:rsid w:val="354613F6"/>
    <w:rsid w:val="36C123E8"/>
    <w:rsid w:val="37DD124F"/>
    <w:rsid w:val="391510AA"/>
    <w:rsid w:val="393825F0"/>
    <w:rsid w:val="3A903BC6"/>
    <w:rsid w:val="3AFB330A"/>
    <w:rsid w:val="3E453F37"/>
    <w:rsid w:val="3F476FDD"/>
    <w:rsid w:val="40973EAF"/>
    <w:rsid w:val="41261DCB"/>
    <w:rsid w:val="41344930"/>
    <w:rsid w:val="41D00C05"/>
    <w:rsid w:val="41DA4D98"/>
    <w:rsid w:val="42914014"/>
    <w:rsid w:val="432937C0"/>
    <w:rsid w:val="44865C7B"/>
    <w:rsid w:val="46B3080E"/>
    <w:rsid w:val="46EF4DF0"/>
    <w:rsid w:val="48C514F3"/>
    <w:rsid w:val="4AED437B"/>
    <w:rsid w:val="4B257C33"/>
    <w:rsid w:val="4D241A1C"/>
    <w:rsid w:val="4E1600AB"/>
    <w:rsid w:val="50B72BFD"/>
    <w:rsid w:val="50EA3B93"/>
    <w:rsid w:val="51F27101"/>
    <w:rsid w:val="53013A3B"/>
    <w:rsid w:val="53285977"/>
    <w:rsid w:val="53620476"/>
    <w:rsid w:val="53D90EA5"/>
    <w:rsid w:val="543C0484"/>
    <w:rsid w:val="5492094F"/>
    <w:rsid w:val="5524243C"/>
    <w:rsid w:val="55734432"/>
    <w:rsid w:val="57782C90"/>
    <w:rsid w:val="57F22360"/>
    <w:rsid w:val="57F2541C"/>
    <w:rsid w:val="58111B8A"/>
    <w:rsid w:val="584148D8"/>
    <w:rsid w:val="59DC6DBF"/>
    <w:rsid w:val="5A360DE5"/>
    <w:rsid w:val="5BBB0DB0"/>
    <w:rsid w:val="5BEE6662"/>
    <w:rsid w:val="5C553A88"/>
    <w:rsid w:val="5D9A411F"/>
    <w:rsid w:val="5EB822A5"/>
    <w:rsid w:val="5ED2769F"/>
    <w:rsid w:val="5EE024AE"/>
    <w:rsid w:val="5EE475B9"/>
    <w:rsid w:val="60002310"/>
    <w:rsid w:val="60C842D7"/>
    <w:rsid w:val="60CF38D6"/>
    <w:rsid w:val="60E03B7C"/>
    <w:rsid w:val="61192DDC"/>
    <w:rsid w:val="62AF2E72"/>
    <w:rsid w:val="63910EE7"/>
    <w:rsid w:val="64472F94"/>
    <w:rsid w:val="64591793"/>
    <w:rsid w:val="64660E14"/>
    <w:rsid w:val="6586009D"/>
    <w:rsid w:val="65D2200F"/>
    <w:rsid w:val="65ED0D46"/>
    <w:rsid w:val="66080DDE"/>
    <w:rsid w:val="67115625"/>
    <w:rsid w:val="68EF4BB6"/>
    <w:rsid w:val="6A960CBF"/>
    <w:rsid w:val="6ADD43E2"/>
    <w:rsid w:val="6B1926C7"/>
    <w:rsid w:val="6B625809"/>
    <w:rsid w:val="6BFF57BE"/>
    <w:rsid w:val="6C3B431E"/>
    <w:rsid w:val="6D394241"/>
    <w:rsid w:val="6DC92B7E"/>
    <w:rsid w:val="6DFB6465"/>
    <w:rsid w:val="6EB33AAD"/>
    <w:rsid w:val="6FF82288"/>
    <w:rsid w:val="71A92C57"/>
    <w:rsid w:val="74A95372"/>
    <w:rsid w:val="754D5E80"/>
    <w:rsid w:val="76521EAA"/>
    <w:rsid w:val="767B0AF0"/>
    <w:rsid w:val="76BC4018"/>
    <w:rsid w:val="77D90A2D"/>
    <w:rsid w:val="79113FAC"/>
    <w:rsid w:val="7BE372CE"/>
    <w:rsid w:val="7C210437"/>
    <w:rsid w:val="7FAC7684"/>
    <w:rsid w:val="7FCE1237"/>
    <w:rsid w:val="7FDF0857"/>
    <w:rsid w:val="7FE9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8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2"/>
    <w:link w:val="7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1">
    <w:name w:val="Foot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paragraph" w:customStyle="1" w:styleId="12">
    <w:name w:val="Table Paragraph"/>
    <w:basedOn w:val="1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499</Words>
  <Characters>2850</Characters>
  <Lines>23</Lines>
  <Paragraphs>6</Paragraphs>
  <TotalTime>1</TotalTime>
  <ScaleCrop>false</ScaleCrop>
  <LinksUpToDate>false</LinksUpToDate>
  <CharactersWithSpaces>3343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2025-10-03T08:23:00Z</dcterms:created>
  <dc:creator>Prodekan</dc:creator>
  <cp:lastModifiedBy>Erna Heric</cp:lastModifiedBy>
  <cp:lastPrinted>2025-12-02T11:24:00Z</cp:lastPrinted>
  <dcterms:modified xsi:type="dcterms:W3CDTF">2026-02-19T15:09:05Z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E12E1A9A75E24D129B6C74FC9A353889_13</vt:lpwstr>
  </property>
</Properties>
</file>